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rFonts w:ascii="宋体" w:hAnsi="宋体" w:eastAsia="宋体" w:cs="宋体"/>
          <w:sz w:val="32"/>
          <w:szCs w:val="32"/>
        </w:rPr>
      </w:pPr>
      <w:r>
        <w:rPr>
          <w:rFonts w:hint="eastAsia" w:ascii="宋体" w:hAnsi="宋体" w:eastAsia="宋体" w:cs="宋体"/>
          <w:sz w:val="32"/>
          <w:szCs w:val="32"/>
        </w:rPr>
        <w:t>车位转让协议</w:t>
      </w:r>
    </w:p>
    <w:p>
      <w:pPr>
        <w:pStyle w:val="6"/>
        <w:spacing w:before="0" w:beforeAutospacing="0" w:after="0" w:afterAutospacing="0" w:line="360" w:lineRule="auto"/>
        <w:jc w:val="right"/>
        <w:rPr>
          <w:rFonts w:eastAsia="宋体" w:cs="宋体"/>
          <w:color w:val="000000"/>
          <w:sz w:val="24"/>
          <w:szCs w:val="24"/>
        </w:rPr>
      </w:pPr>
      <w:r>
        <w:rPr>
          <w:rFonts w:hint="eastAsia" w:eastAsia="宋体" w:cs="宋体"/>
          <w:color w:val="000000"/>
          <w:sz w:val="24"/>
          <w:szCs w:val="24"/>
        </w:rPr>
        <w:t>    合同编号：</w:t>
      </w:r>
      <w:r>
        <w:rPr>
          <w:rFonts w:hint="eastAsia" w:eastAsia="宋体" w:cs="宋体"/>
          <w:color w:val="000000"/>
          <w:sz w:val="24"/>
          <w:szCs w:val="24"/>
          <w:u w:val="single"/>
        </w:rPr>
        <w:t>        </w:t>
      </w:r>
    </w:p>
    <w:p>
      <w:pPr>
        <w:pStyle w:val="6"/>
        <w:spacing w:before="0" w:beforeAutospacing="0" w:after="0" w:afterAutospacing="0" w:line="360" w:lineRule="auto"/>
        <w:rPr>
          <w:rFonts w:eastAsia="宋体" w:cs="宋体"/>
          <w:color w:val="000000"/>
          <w:sz w:val="24"/>
          <w:szCs w:val="24"/>
        </w:rPr>
      </w:pPr>
      <w:r>
        <w:rPr>
          <w:rFonts w:hint="eastAsia" w:eastAsia="宋体" w:cs="宋体"/>
          <w:b/>
          <w:color w:val="000000"/>
          <w:sz w:val="24"/>
          <w:szCs w:val="24"/>
        </w:rPr>
        <w:t>甲方（出让方）：</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身份证号码：</w:t>
      </w:r>
    </w:p>
    <w:p>
      <w:pPr>
        <w:pStyle w:val="6"/>
        <w:spacing w:before="0" w:beforeAutospacing="0" w:after="0" w:afterAutospacing="0" w:line="360" w:lineRule="auto"/>
        <w:rPr>
          <w:rFonts w:eastAsia="宋体" w:cs="宋体"/>
          <w:color w:val="000000"/>
          <w:sz w:val="24"/>
          <w:szCs w:val="24"/>
        </w:rPr>
      </w:pPr>
      <w:r>
        <w:rPr>
          <w:rFonts w:hint="eastAsia" w:eastAsia="宋体" w:cs="宋体"/>
          <w:b/>
          <w:color w:val="000000"/>
          <w:sz w:val="24"/>
          <w:szCs w:val="24"/>
        </w:rPr>
        <w:t>乙方（受让方）：</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身份证号码：</w:t>
      </w:r>
    </w:p>
    <w:p>
      <w:pPr>
        <w:pStyle w:val="6"/>
        <w:spacing w:before="0" w:beforeAutospacing="0" w:after="0" w:afterAutospacing="0" w:line="360" w:lineRule="auto"/>
        <w:ind w:firstLine="480" w:firstLineChars="200"/>
        <w:rPr>
          <w:rFonts w:eastAsia="宋体" w:cs="宋体"/>
          <w:color w:val="000000"/>
          <w:sz w:val="24"/>
          <w:szCs w:val="24"/>
        </w:rPr>
      </w:pP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经甲、乙双方友好协商，双方在平等、自愿、互利的基础上，就甲方将其合法拥有的车位转让给乙方一事达成一致，特签订如下协议。</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一、车位概况</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车位地址：</w:t>
      </w:r>
      <w:r>
        <w:rPr>
          <w:rFonts w:hint="eastAsia" w:eastAsia="宋体" w:cs="宋体"/>
          <w:color w:val="000000"/>
          <w:sz w:val="24"/>
          <w:szCs w:val="24"/>
          <w:u w:val="single"/>
        </w:rPr>
        <w:t>        </w:t>
      </w:r>
      <w:r>
        <w:rPr>
          <w:rFonts w:hint="eastAsia" w:eastAsia="宋体" w:cs="宋体"/>
          <w:color w:val="000000"/>
          <w:sz w:val="24"/>
          <w:szCs w:val="24"/>
        </w:rPr>
        <w:t>。</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车位编号：</w:t>
      </w:r>
      <w:r>
        <w:rPr>
          <w:rFonts w:hint="eastAsia" w:eastAsia="宋体" w:cs="宋体"/>
          <w:color w:val="000000"/>
          <w:sz w:val="24"/>
          <w:szCs w:val="24"/>
          <w:u w:val="single"/>
        </w:rPr>
        <w:t>        </w:t>
      </w:r>
      <w:r>
        <w:rPr>
          <w:rFonts w:hint="eastAsia" w:eastAsia="宋体" w:cs="宋体"/>
          <w:color w:val="000000"/>
          <w:sz w:val="24"/>
          <w:szCs w:val="24"/>
        </w:rPr>
        <w:t>。</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车位面积：</w:t>
      </w:r>
      <w:r>
        <w:rPr>
          <w:rFonts w:hint="eastAsia" w:eastAsia="宋体" w:cs="宋体"/>
          <w:color w:val="000000"/>
          <w:sz w:val="24"/>
          <w:szCs w:val="24"/>
          <w:u w:val="single"/>
        </w:rPr>
        <w:t>        </w:t>
      </w:r>
      <w:r>
        <w:rPr>
          <w:rFonts w:hint="eastAsia" w:eastAsia="宋体" w:cs="宋体"/>
          <w:color w:val="000000"/>
          <w:sz w:val="24"/>
          <w:szCs w:val="24"/>
        </w:rPr>
        <w:t>平米（以现场实际测量为准）</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车位产权证号：</w:t>
      </w:r>
      <w:r>
        <w:rPr>
          <w:rFonts w:hint="eastAsia" w:eastAsia="宋体" w:cs="宋体"/>
          <w:color w:val="000000"/>
          <w:sz w:val="24"/>
          <w:szCs w:val="24"/>
          <w:u w:val="single"/>
        </w:rPr>
        <w:t>        </w:t>
      </w:r>
      <w:r>
        <w:rPr>
          <w:rFonts w:hint="eastAsia" w:eastAsia="宋体" w:cs="宋体"/>
          <w:color w:val="000000"/>
          <w:sz w:val="24"/>
          <w:szCs w:val="24"/>
        </w:rPr>
        <w:t>。</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该车位的装饰、设备、设施等产品标准及其周边相邻关系，以实际勘察状况为准。（以下简称该车位）</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二、</w:t>
      </w:r>
      <w:r>
        <w:rPr>
          <w:rFonts w:hint="eastAsia" w:eastAsia="宋体" w:cs="宋体"/>
          <w:b/>
          <w:sz w:val="24"/>
          <w:szCs w:val="24"/>
        </w:rPr>
        <w:t>车位转让款及支付方式</w:t>
      </w:r>
    </w:p>
    <w:p>
      <w:pPr>
        <w:pStyle w:val="6"/>
        <w:spacing w:before="0" w:beforeAutospacing="0" w:after="0" w:afterAutospacing="0" w:line="360" w:lineRule="auto"/>
        <w:ind w:left="2820" w:leftChars="200" w:hanging="2400" w:hangingChars="1000"/>
        <w:rPr>
          <w:rFonts w:eastAsia="宋体" w:cs="宋体"/>
          <w:color w:val="000000"/>
          <w:sz w:val="24"/>
          <w:szCs w:val="24"/>
        </w:rPr>
      </w:pPr>
      <w:r>
        <w:rPr>
          <w:rFonts w:hint="eastAsia" w:eastAsia="宋体" w:cs="宋体"/>
          <w:color w:val="000000"/>
          <w:sz w:val="24"/>
          <w:szCs w:val="24"/>
        </w:rPr>
        <w:t>1.甲、乙双方同意，该车位的转让总价款为人民币</w:t>
      </w:r>
      <w:r>
        <w:rPr>
          <w:rFonts w:hint="eastAsia" w:eastAsia="宋体" w:cs="宋体"/>
          <w:color w:val="000000"/>
          <w:sz w:val="24"/>
          <w:szCs w:val="24"/>
          <w:u w:val="single"/>
        </w:rPr>
        <w:t xml:space="preserve"> </w:t>
      </w:r>
      <w:r>
        <w:rPr>
          <w:rFonts w:eastAsia="宋体" w:cs="宋体"/>
          <w:color w:val="000000"/>
          <w:sz w:val="24"/>
          <w:szCs w:val="24"/>
          <w:u w:val="single"/>
        </w:rPr>
        <w:t xml:space="preserve">             </w:t>
      </w:r>
      <w:r>
        <w:rPr>
          <w:rFonts w:hint="eastAsia" w:eastAsia="宋体" w:cs="宋体"/>
          <w:color w:val="000000"/>
          <w:sz w:val="24"/>
          <w:szCs w:val="24"/>
        </w:rPr>
        <w:t>元。</w:t>
      </w:r>
      <w:r>
        <w:rPr>
          <w:rFonts w:eastAsia="宋体" w:cs="宋体"/>
          <w:color w:val="000000"/>
          <w:sz w:val="24"/>
          <w:szCs w:val="24"/>
        </w:rPr>
        <w:t xml:space="preserve"> </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2.甲、乙双方同意，车位转让款按下列第</w:t>
      </w:r>
      <w:r>
        <w:rPr>
          <w:rFonts w:hint="eastAsia" w:eastAsia="宋体" w:cs="宋体"/>
          <w:color w:val="000000"/>
          <w:sz w:val="24"/>
          <w:szCs w:val="24"/>
          <w:u w:val="single"/>
        </w:rPr>
        <w:t>    </w:t>
      </w:r>
      <w:r>
        <w:rPr>
          <w:rFonts w:hint="eastAsia" w:eastAsia="宋体" w:cs="宋体"/>
          <w:color w:val="000000"/>
          <w:sz w:val="24"/>
          <w:szCs w:val="24"/>
        </w:rPr>
        <w:t>种方式支付：</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（1）一次性支付：该车位权属转移登记手续办理当日，乙方一次性全额支付给甲方。</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（2）分两次支付：乙方于</w:t>
      </w:r>
      <w:r>
        <w:rPr>
          <w:rFonts w:hint="eastAsia" w:eastAsia="宋体" w:cs="宋体"/>
          <w:color w:val="000000"/>
          <w:sz w:val="24"/>
          <w:szCs w:val="24"/>
          <w:u w:val="single"/>
        </w:rPr>
        <w:t>    </w:t>
      </w:r>
      <w:r>
        <w:rPr>
          <w:rFonts w:hint="eastAsia" w:eastAsia="宋体" w:cs="宋体"/>
          <w:color w:val="000000"/>
          <w:sz w:val="24"/>
          <w:szCs w:val="24"/>
        </w:rPr>
        <w:t>年</w:t>
      </w:r>
      <w:r>
        <w:rPr>
          <w:rFonts w:hint="eastAsia" w:eastAsia="宋体" w:cs="宋体"/>
          <w:color w:val="000000"/>
          <w:sz w:val="24"/>
          <w:szCs w:val="24"/>
          <w:u w:val="single"/>
        </w:rPr>
        <w:t>    </w:t>
      </w:r>
      <w:r>
        <w:rPr>
          <w:rFonts w:hint="eastAsia" w:eastAsia="宋体" w:cs="宋体"/>
          <w:color w:val="000000"/>
          <w:sz w:val="24"/>
          <w:szCs w:val="24"/>
        </w:rPr>
        <w:t>月</w:t>
      </w:r>
      <w:r>
        <w:rPr>
          <w:rFonts w:hint="eastAsia" w:eastAsia="宋体" w:cs="宋体"/>
          <w:color w:val="000000"/>
          <w:sz w:val="24"/>
          <w:szCs w:val="24"/>
          <w:u w:val="single"/>
        </w:rPr>
        <w:t>    </w:t>
      </w:r>
      <w:r>
        <w:rPr>
          <w:rFonts w:hint="eastAsia" w:eastAsia="宋体" w:cs="宋体"/>
          <w:color w:val="000000"/>
          <w:sz w:val="24"/>
          <w:szCs w:val="24"/>
        </w:rPr>
        <w:t>日前支付人民币（大写）</w:t>
      </w:r>
      <w:r>
        <w:rPr>
          <w:rFonts w:hint="eastAsia" w:eastAsia="宋体" w:cs="宋体"/>
          <w:color w:val="000000"/>
          <w:sz w:val="24"/>
          <w:szCs w:val="24"/>
          <w:u w:val="single"/>
        </w:rPr>
        <w:t>        </w:t>
      </w:r>
      <w:r>
        <w:rPr>
          <w:rFonts w:hint="eastAsia" w:eastAsia="宋体" w:cs="宋体"/>
          <w:color w:val="000000"/>
          <w:sz w:val="24"/>
          <w:szCs w:val="24"/>
        </w:rPr>
        <w:t>（￥</w:t>
      </w:r>
      <w:r>
        <w:rPr>
          <w:rFonts w:hint="eastAsia" w:eastAsia="宋体" w:cs="宋体"/>
          <w:color w:val="000000"/>
          <w:sz w:val="24"/>
          <w:szCs w:val="24"/>
          <w:u w:val="single"/>
        </w:rPr>
        <w:t>    </w:t>
      </w:r>
      <w:r>
        <w:rPr>
          <w:rFonts w:hint="eastAsia" w:eastAsia="宋体" w:cs="宋体"/>
          <w:color w:val="000000"/>
          <w:sz w:val="24"/>
          <w:szCs w:val="24"/>
        </w:rPr>
        <w:t>元）；车位权属转移登记手续办理完毕后三日内，乙方付清余款。</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3.甲方指定收款账号：</w:t>
      </w:r>
      <w:r>
        <w:rPr>
          <w:rFonts w:hint="eastAsia" w:eastAsia="宋体" w:cs="宋体"/>
          <w:color w:val="000000"/>
          <w:sz w:val="24"/>
          <w:szCs w:val="24"/>
          <w:u w:val="single"/>
        </w:rPr>
        <w:t>        </w:t>
      </w:r>
      <w:r>
        <w:rPr>
          <w:rFonts w:hint="eastAsia" w:eastAsia="宋体" w:cs="宋体"/>
          <w:color w:val="000000"/>
          <w:sz w:val="24"/>
          <w:szCs w:val="24"/>
        </w:rPr>
        <w:t>。</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开户行：</w:t>
      </w:r>
      <w:r>
        <w:rPr>
          <w:rFonts w:hint="eastAsia" w:eastAsia="宋体" w:cs="宋体"/>
          <w:color w:val="000000"/>
          <w:sz w:val="24"/>
          <w:szCs w:val="24"/>
          <w:u w:val="single"/>
        </w:rPr>
        <w:t>        </w:t>
      </w:r>
      <w:r>
        <w:rPr>
          <w:rFonts w:hint="eastAsia" w:eastAsia="宋体" w:cs="宋体"/>
          <w:color w:val="000000"/>
          <w:sz w:val="24"/>
          <w:szCs w:val="24"/>
        </w:rPr>
        <w:t>。</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户名：</w:t>
      </w:r>
      <w:r>
        <w:rPr>
          <w:rFonts w:hint="eastAsia" w:eastAsia="宋体" w:cs="宋体"/>
          <w:color w:val="000000"/>
          <w:sz w:val="24"/>
          <w:szCs w:val="24"/>
          <w:u w:val="single"/>
        </w:rPr>
        <w:t>        </w:t>
      </w:r>
      <w:r>
        <w:rPr>
          <w:rFonts w:hint="eastAsia" w:eastAsia="宋体" w:cs="宋体"/>
          <w:color w:val="000000"/>
          <w:sz w:val="24"/>
          <w:szCs w:val="24"/>
        </w:rPr>
        <w:t>。</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三、车位的权属转移登记</w:t>
      </w:r>
      <w:bookmarkStart w:id="0" w:name="_GoBack"/>
      <w:bookmarkEnd w:id="0"/>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甲、乙双方同意，双方应于</w:t>
      </w:r>
      <w:r>
        <w:rPr>
          <w:rFonts w:hint="eastAsia" w:eastAsia="宋体" w:cs="宋体"/>
          <w:color w:val="000000"/>
          <w:sz w:val="24"/>
          <w:szCs w:val="24"/>
          <w:u w:val="single"/>
        </w:rPr>
        <w:t>        </w:t>
      </w:r>
      <w:r>
        <w:rPr>
          <w:rFonts w:hint="eastAsia" w:eastAsia="宋体" w:cs="宋体"/>
          <w:color w:val="000000"/>
          <w:sz w:val="24"/>
          <w:szCs w:val="24"/>
        </w:rPr>
        <w:t>内共同办理车位所有权转移登记手续。如相关登记机构要求甲方和/或乙方必须亲自到场办理的，则甲方及/或乙方应当按照相关登记机构的要求亲自到场办理。</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四、车位的交付</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1.甲方应于</w:t>
      </w:r>
      <w:r>
        <w:rPr>
          <w:rFonts w:hint="eastAsia" w:eastAsia="宋体" w:cs="宋体"/>
          <w:color w:val="000000"/>
          <w:sz w:val="24"/>
          <w:szCs w:val="24"/>
          <w:u w:val="single"/>
        </w:rPr>
        <w:t>    </w:t>
      </w:r>
      <w:r>
        <w:rPr>
          <w:rFonts w:hint="eastAsia" w:eastAsia="宋体" w:cs="宋体"/>
          <w:color w:val="000000"/>
          <w:sz w:val="24"/>
          <w:szCs w:val="24"/>
        </w:rPr>
        <w:t>年</w:t>
      </w:r>
      <w:r>
        <w:rPr>
          <w:rFonts w:hint="eastAsia" w:eastAsia="宋体" w:cs="宋体"/>
          <w:color w:val="000000"/>
          <w:sz w:val="24"/>
          <w:szCs w:val="24"/>
          <w:u w:val="single"/>
        </w:rPr>
        <w:t>    </w:t>
      </w:r>
      <w:r>
        <w:rPr>
          <w:rFonts w:hint="eastAsia" w:eastAsia="宋体" w:cs="宋体"/>
          <w:color w:val="000000"/>
          <w:sz w:val="24"/>
          <w:szCs w:val="24"/>
        </w:rPr>
        <w:t>月</w:t>
      </w:r>
      <w:r>
        <w:rPr>
          <w:rFonts w:hint="eastAsia" w:eastAsia="宋体" w:cs="宋体"/>
          <w:color w:val="000000"/>
          <w:sz w:val="24"/>
          <w:szCs w:val="24"/>
          <w:u w:val="single"/>
        </w:rPr>
        <w:t>    </w:t>
      </w:r>
      <w:r>
        <w:rPr>
          <w:rFonts w:hint="eastAsia" w:eastAsia="宋体" w:cs="宋体"/>
          <w:color w:val="000000"/>
          <w:sz w:val="24"/>
          <w:szCs w:val="24"/>
        </w:rPr>
        <w:t>日前将该车位交付给乙方，并完成物业登记变更等相关手续。</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2.该车位交付时应满足以下条件：</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（1）该车位符合使用条件；</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（2）甲方结清与该车位有关的一切费用（包括但不限于物业管理费等）；</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（3）其他约定：</w:t>
      </w:r>
      <w:r>
        <w:rPr>
          <w:rFonts w:hint="eastAsia" w:eastAsia="宋体" w:cs="宋体"/>
          <w:color w:val="000000"/>
          <w:sz w:val="24"/>
          <w:szCs w:val="24"/>
          <w:u w:val="single"/>
        </w:rPr>
        <w:t>                </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五、税费及其他相关费用</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1.甲、乙双方同意，本次车位转让所涉及的税费按下列第</w:t>
      </w:r>
      <w:r>
        <w:rPr>
          <w:rFonts w:hint="eastAsia" w:eastAsia="宋体" w:cs="宋体"/>
          <w:color w:val="000000"/>
          <w:sz w:val="24"/>
          <w:szCs w:val="24"/>
          <w:u w:val="single"/>
        </w:rPr>
        <w:t>    </w:t>
      </w:r>
      <w:r>
        <w:rPr>
          <w:rFonts w:hint="eastAsia" w:eastAsia="宋体" w:cs="宋体"/>
          <w:color w:val="000000"/>
          <w:sz w:val="24"/>
          <w:szCs w:val="24"/>
        </w:rPr>
        <w:t>种方式处理：</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（1）甲方承担；</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（2）乙方承担；</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（3）</w:t>
      </w:r>
      <w:r>
        <w:rPr>
          <w:rFonts w:hint="eastAsia" w:eastAsia="宋体" w:cs="宋体"/>
          <w:color w:val="000000"/>
          <w:sz w:val="24"/>
          <w:szCs w:val="24"/>
          <w:u w:val="single"/>
        </w:rPr>
        <w:t>                </w:t>
      </w:r>
      <w:r>
        <w:rPr>
          <w:rFonts w:hint="eastAsia" w:eastAsia="宋体" w:cs="宋体"/>
          <w:color w:val="000000"/>
          <w:sz w:val="24"/>
          <w:szCs w:val="24"/>
        </w:rPr>
        <w:t>。</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2.甲、乙双方同意，该车位交付前所发生的一切相关费用由甲方承担，交付后所发生的相关费用由乙方承担。本协议另有约定的除外。</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六、违约责任</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1.甲、乙双方任何一方因自身原因导致本协议无法继续履行的，构成根本违约。发生根本违约时，守约方有权以书面通知的方式单方解除本协议，且违约方应向守约方支付车位转让总价款的</w:t>
      </w:r>
      <w:r>
        <w:rPr>
          <w:rFonts w:hint="eastAsia" w:eastAsia="宋体" w:cs="宋体"/>
          <w:color w:val="000000"/>
          <w:sz w:val="24"/>
          <w:szCs w:val="24"/>
          <w:u w:val="single"/>
        </w:rPr>
        <w:t>    </w:t>
      </w:r>
      <w:r>
        <w:rPr>
          <w:rFonts w:hint="eastAsia" w:eastAsia="宋体" w:cs="宋体"/>
          <w:color w:val="000000"/>
          <w:sz w:val="24"/>
          <w:szCs w:val="24"/>
        </w:rPr>
        <w:t>%的违约金，同时，违约方已收取的款项应全部返还。</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2.若乙方未按本协议约定向甲方支付转让价款的，每逾期一日，乙方应按本协议车位转让总价款的万分之五向甲方支付逾期违约金，逾期超过</w:t>
      </w:r>
      <w:r>
        <w:rPr>
          <w:rFonts w:hint="eastAsia" w:eastAsia="宋体" w:cs="宋体"/>
          <w:color w:val="000000"/>
          <w:sz w:val="24"/>
          <w:szCs w:val="24"/>
          <w:u w:val="single"/>
        </w:rPr>
        <w:t> 15 </w:t>
      </w:r>
      <w:r>
        <w:rPr>
          <w:rFonts w:hint="eastAsia" w:eastAsia="宋体" w:cs="宋体"/>
          <w:color w:val="000000"/>
          <w:sz w:val="24"/>
          <w:szCs w:val="24"/>
        </w:rPr>
        <w:t>日的，甲方有权以书面形式单方解除本协议，并要求乙方承担本协议车位转让总价款的</w:t>
      </w:r>
      <w:r>
        <w:rPr>
          <w:rFonts w:hint="eastAsia" w:eastAsia="宋体" w:cs="宋体"/>
          <w:color w:val="000000"/>
          <w:sz w:val="24"/>
          <w:szCs w:val="24"/>
          <w:u w:val="single"/>
        </w:rPr>
        <w:t>    </w:t>
      </w:r>
      <w:r>
        <w:rPr>
          <w:rFonts w:hint="eastAsia" w:eastAsia="宋体" w:cs="宋体"/>
          <w:color w:val="000000"/>
          <w:sz w:val="24"/>
          <w:szCs w:val="24"/>
        </w:rPr>
        <w:t>%的违约金。</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3.若甲方未按本协议的约定办理车位过户手续或未按期向乙方交付车位的，每逾期一日，甲方应按本协议约定价款的万分之五向乙方支付逾期违约金，逾期超过</w:t>
      </w:r>
      <w:r>
        <w:rPr>
          <w:rFonts w:hint="eastAsia" w:eastAsia="宋体" w:cs="宋体"/>
          <w:color w:val="000000"/>
          <w:sz w:val="24"/>
          <w:szCs w:val="24"/>
          <w:u w:val="single"/>
        </w:rPr>
        <w:t> 15 </w:t>
      </w:r>
      <w:r>
        <w:rPr>
          <w:rFonts w:hint="eastAsia" w:eastAsia="宋体" w:cs="宋体"/>
          <w:color w:val="000000"/>
          <w:sz w:val="24"/>
          <w:szCs w:val="24"/>
        </w:rPr>
        <w:t>日的，乙方有权以书面形式单方解除本协议，并要求甲方承担本协议总价款的</w:t>
      </w:r>
      <w:r>
        <w:rPr>
          <w:rFonts w:hint="eastAsia" w:eastAsia="宋体" w:cs="宋体"/>
          <w:color w:val="000000"/>
          <w:sz w:val="24"/>
          <w:szCs w:val="24"/>
          <w:u w:val="single"/>
        </w:rPr>
        <w:t>    </w:t>
      </w:r>
      <w:r>
        <w:rPr>
          <w:rFonts w:hint="eastAsia" w:eastAsia="宋体" w:cs="宋体"/>
          <w:color w:val="000000"/>
          <w:sz w:val="24"/>
          <w:szCs w:val="24"/>
        </w:rPr>
        <w:t>%的违约金。</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七、争议解决</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与本协议签署和履行有关的任何争议，各方应友好协商解决；协商不成的，任何一方均可向车位所在地法院提起诉讼。</w:t>
      </w:r>
    </w:p>
    <w:p>
      <w:pPr>
        <w:pStyle w:val="6"/>
        <w:spacing w:before="0" w:beforeAutospacing="0" w:after="0" w:afterAutospacing="0" w:line="360" w:lineRule="auto"/>
        <w:rPr>
          <w:rFonts w:eastAsia="宋体" w:cs="宋体"/>
          <w:color w:val="000000"/>
          <w:sz w:val="24"/>
          <w:szCs w:val="24"/>
        </w:rPr>
      </w:pPr>
      <w:r>
        <w:rPr>
          <w:rFonts w:hint="eastAsia" w:eastAsia="宋体" w:cs="宋体"/>
          <w:b/>
          <w:sz w:val="24"/>
          <w:szCs w:val="24"/>
        </w:rPr>
        <w:t>八、协议生效</w:t>
      </w:r>
    </w:p>
    <w:p>
      <w:pPr>
        <w:pStyle w:val="6"/>
        <w:spacing w:before="0" w:beforeAutospacing="0" w:after="0" w:afterAutospacing="0" w:line="360" w:lineRule="auto"/>
        <w:ind w:firstLine="480" w:firstLineChars="200"/>
        <w:rPr>
          <w:rFonts w:eastAsia="宋体" w:cs="宋体"/>
          <w:color w:val="000000"/>
          <w:sz w:val="24"/>
          <w:szCs w:val="24"/>
        </w:rPr>
      </w:pPr>
      <w:r>
        <w:rPr>
          <w:rFonts w:hint="eastAsia" w:eastAsia="宋体" w:cs="宋体"/>
          <w:color w:val="000000"/>
          <w:sz w:val="24"/>
          <w:szCs w:val="24"/>
        </w:rPr>
        <w:t>本协议自甲、乙双方签字盖章之日起生效，一式二份，甲、乙双方各执一份。</w:t>
      </w:r>
    </w:p>
    <w:p>
      <w:pPr>
        <w:pStyle w:val="3"/>
        <w:spacing w:before="0" w:after="0" w:line="360" w:lineRule="auto"/>
        <w:rPr>
          <w:rFonts w:ascii="宋体" w:hAnsi="宋体" w:eastAsia="宋体" w:cs="宋体"/>
          <w:sz w:val="24"/>
          <w:szCs w:val="24"/>
        </w:rPr>
      </w:pPr>
      <w:r>
        <w:rPr>
          <w:rFonts w:hint="eastAsia" w:ascii="宋体" w:hAnsi="宋体" w:eastAsia="宋体" w:cs="宋体"/>
          <w:sz w:val="24"/>
          <w:szCs w:val="24"/>
        </w:rPr>
        <w:t>九、其他约定：</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 </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签署时间：    年    月    日</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 </w:t>
      </w:r>
    </w:p>
    <w:p>
      <w:pPr>
        <w:pStyle w:val="6"/>
        <w:spacing w:before="0" w:beforeAutospacing="0" w:after="0" w:afterAutospacing="0" w:line="360" w:lineRule="auto"/>
        <w:rPr>
          <w:rFonts w:eastAsia="宋体" w:cs="宋体"/>
          <w:b/>
          <w:color w:val="000000"/>
          <w:sz w:val="24"/>
          <w:szCs w:val="24"/>
        </w:rPr>
      </w:pPr>
      <w:r>
        <w:rPr>
          <w:rFonts w:hint="eastAsia" w:eastAsia="宋体" w:cs="宋体"/>
          <w:b/>
          <w:color w:val="000000"/>
          <w:sz w:val="24"/>
          <w:szCs w:val="24"/>
        </w:rPr>
        <w:t>甲方（签字）：</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地址：</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联系方式：</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 </w:t>
      </w:r>
    </w:p>
    <w:p>
      <w:pPr>
        <w:pStyle w:val="6"/>
        <w:spacing w:before="0" w:beforeAutospacing="0" w:after="0" w:afterAutospacing="0" w:line="360" w:lineRule="auto"/>
        <w:rPr>
          <w:rFonts w:eastAsia="宋体" w:cs="宋体"/>
          <w:b/>
          <w:color w:val="000000"/>
          <w:sz w:val="24"/>
          <w:szCs w:val="24"/>
        </w:rPr>
      </w:pPr>
      <w:r>
        <w:rPr>
          <w:rFonts w:hint="eastAsia" w:eastAsia="宋体" w:cs="宋体"/>
          <w:b/>
          <w:color w:val="000000"/>
          <w:sz w:val="24"/>
          <w:szCs w:val="24"/>
        </w:rPr>
        <w:t>乙方（签字）：</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地址：</w:t>
      </w:r>
    </w:p>
    <w:p>
      <w:pPr>
        <w:pStyle w:val="6"/>
        <w:spacing w:before="0" w:beforeAutospacing="0" w:after="0" w:afterAutospacing="0" w:line="360" w:lineRule="auto"/>
        <w:rPr>
          <w:rFonts w:eastAsia="宋体" w:cs="宋体"/>
          <w:color w:val="000000"/>
          <w:sz w:val="24"/>
          <w:szCs w:val="24"/>
        </w:rPr>
      </w:pPr>
      <w:r>
        <w:rPr>
          <w:rFonts w:hint="eastAsia" w:eastAsia="宋体" w:cs="宋体"/>
          <w:color w:val="000000"/>
          <w:sz w:val="24"/>
          <w:szCs w:val="24"/>
        </w:rPr>
        <w:t>联系方式：</w:t>
      </w:r>
    </w:p>
    <w:p>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anchor distT="0" distB="0" distL="114300" distR="114300" simplePos="0" relativeHeight="251659264" behindDoc="1" locked="0" layoutInCell="1" allowOverlap="1">
            <wp:simplePos x="0" y="0"/>
            <wp:positionH relativeFrom="margin">
              <wp:posOffset>-1377315</wp:posOffset>
            </wp:positionH>
            <wp:positionV relativeFrom="paragraph">
              <wp:posOffset>9220200</wp:posOffset>
            </wp:positionV>
            <wp:extent cx="7780020" cy="5391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0972" cy="539202"/>
                    </a:xfrm>
                    <a:prstGeom prst="rect">
                      <a:avLst/>
                    </a:prstGeom>
                  </pic:spPr>
                </pic:pic>
              </a:graphicData>
            </a:graphic>
          </wp:anchor>
        </w:drawing>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321A36"/>
    <w:rsid w:val="00552C2D"/>
    <w:rsid w:val="006223B3"/>
    <w:rsid w:val="0074044F"/>
    <w:rsid w:val="007F1D19"/>
    <w:rsid w:val="00842696"/>
    <w:rsid w:val="0094141F"/>
    <w:rsid w:val="00A5682D"/>
    <w:rsid w:val="00C77A3F"/>
    <w:rsid w:val="00DE29B4"/>
    <w:rsid w:val="00E45B10"/>
    <w:rsid w:val="00F934D2"/>
    <w:rsid w:val="5DD72BD8"/>
    <w:rsid w:val="63D8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Lines/>
      <w:spacing w:before="280" w:after="280"/>
      <w:jc w:val="center"/>
      <w:outlineLvl w:val="0"/>
    </w:pPr>
    <w:rPr>
      <w:b/>
      <w:color w:val="000000"/>
      <w:sz w:val="48"/>
    </w:rPr>
  </w:style>
  <w:style w:type="paragraph" w:styleId="3">
    <w:name w:val="heading 3"/>
    <w:basedOn w:val="1"/>
    <w:next w:val="1"/>
    <w:qFormat/>
    <w:uiPriority w:val="9"/>
    <w:pPr>
      <w:keepLines/>
      <w:spacing w:before="280" w:after="280"/>
      <w:outlineLvl w:val="2"/>
    </w:pPr>
    <w:rPr>
      <w:b/>
      <w:color w:val="000000"/>
      <w:sz w:val="27"/>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kern w:val="0"/>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1161</Words>
  <Characters>1173</Characters>
  <Lines>10</Lines>
  <Paragraphs>2</Paragraphs>
  <TotalTime>10</TotalTime>
  <ScaleCrop>false</ScaleCrop>
  <LinksUpToDate>false</LinksUpToDate>
  <CharactersWithSpaces>1379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2020-01-08T02:07:00Z</dcterms:created>
  <dc:creator>周晓东</dc:creator>
  <cp:lastModifiedBy>留一瓶</cp:lastModifiedBy>
  <dcterms:modified xsi:type="dcterms:W3CDTF">2024-07-03T03:47:27Z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BEC48FDB5251431FBD54CD78227012E1</vt:lpwstr>
  </property>
</Properties>
</file>