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7"/>
          <w:rFonts w:hint="eastAsia"/>
          <w:color w:val="000000"/>
          <w:sz w:val="28"/>
          <w:szCs w:val="28"/>
        </w:rPr>
        <w:t>不予立案的复议申请书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申请人：</w:t>
      </w:r>
      <w:r>
        <w:rPr>
          <w:rFonts w:hint="eastAsia"/>
          <w:color w:val="000000"/>
          <w:u w:val="single"/>
        </w:rPr>
        <w:t>     </w:t>
      </w:r>
      <w:r>
        <w:rPr>
          <w:rFonts w:hint="eastAsia"/>
          <w:color w:val="000000"/>
        </w:rPr>
        <w:t>，男/女，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日出生，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族，</w:t>
      </w:r>
      <w:r>
        <w:rPr>
          <w:rFonts w:hint="eastAsia"/>
          <w:color w:val="000000"/>
          <w:u w:val="single"/>
        </w:rPr>
        <w:t>  （</w:t>
      </w:r>
      <w:r>
        <w:rPr>
          <w:rFonts w:hint="eastAsia"/>
          <w:color w:val="000000"/>
        </w:rPr>
        <w:t>写明工作单位和职务或者职业），住</w:t>
      </w:r>
      <w:r>
        <w:rPr>
          <w:rFonts w:hint="eastAsia"/>
          <w:color w:val="000000"/>
          <w:u w:val="single"/>
        </w:rPr>
        <w:t>          </w:t>
      </w:r>
      <w:r>
        <w:rPr>
          <w:rFonts w:hint="eastAsia"/>
          <w:color w:val="000000"/>
        </w:rPr>
        <w:t>。联系方式：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被申请人：_______公安局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法定代表人：_____________________（写明姓名、职务）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复议请求：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1．请求撤销_______公安局作出的_______号不予立案通知书；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2．请求依法以_______罪对_______立案侦查。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事实和理由：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  <w:u w:val="single"/>
        </w:rPr>
        <w:t>    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日，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公安局作出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公刑不立字【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】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号不予立案通知书认为，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控告内容无犯罪事实发生，决定不予立案。本人认为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犯罪事实清楚，证据确实充分，且已造成严重后果。依法应追究其刑事责任，对本案予以立案。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此致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________公安局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申请人(签名或者盖章)______________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________年____月____日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法律依据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 《中华人民共和国刑事诉讼法》第一百一十二条　人民法院、人民检察院或者公安机关对于报案、控告、举报和自首的材料，应当按照管辖范围，迅速进行审查，认为有犯罪事实需要追究刑事责任的时候，应当立案；认为没有犯罪事实，或者犯罪事实显著轻微，不需要追究刑事责任的时候，不予立案，并且将不立案的原因通知控告人。控告人如果不服，可以申请复议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781506"/>
    <w:rsid w:val="00036BFA"/>
    <w:rsid w:val="000E1759"/>
    <w:rsid w:val="0011632A"/>
    <w:rsid w:val="001D0A5E"/>
    <w:rsid w:val="00483DA5"/>
    <w:rsid w:val="006A3D21"/>
    <w:rsid w:val="00781506"/>
    <w:rsid w:val="00A66880"/>
    <w:rsid w:val="00BD3F92"/>
    <w:rsid w:val="00CB0675"/>
    <w:rsid w:val="00E407AA"/>
    <w:rsid w:val="00E73E8A"/>
    <w:rsid w:val="1FB05B16"/>
    <w:rsid w:val="543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6"/>
    <w:basedOn w:val="6"/>
    <w:qFormat/>
    <w:uiPriority w:val="0"/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491</Characters>
  <Lines>4</Lines>
  <Paragraphs>1</Paragraphs>
  <TotalTime>1</TotalTime>
  <ScaleCrop>false</ScaleCrop>
  <LinksUpToDate>false</LinksUpToDate>
  <CharactersWithSpaces>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2020-12-03T08:21:00Z</dcterms:created>
  <dc:creator>邹樱</dc:creator>
  <cp:lastModifiedBy>留一瓶</cp:lastModifiedBy>
  <dcterms:modified xsi:type="dcterms:W3CDTF">2024-07-03T03:41:55Z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CF5BAE36166B493DAAA236EA166A3CA5_12</vt:lpwstr>
  </property>
</Properties>
</file>