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sz w:val="24"/>
          <w:szCs w:val="24"/>
        </w:rPr>
      </w:pPr>
    </w:p>
    <w:p>
      <w:pPr>
        <w:spacing w:line="360" w:lineRule="auto"/>
        <w:jc w:val="center"/>
        <w:rPr>
          <w:rFonts w:hint="eastAsia" w:ascii="宋体" w:hAnsi="宋体" w:cs="宋体"/>
          <w:b/>
          <w:bCs/>
          <w:sz w:val="44"/>
          <w:szCs w:val="44"/>
        </w:rPr>
      </w:pPr>
      <w:r>
        <w:rPr>
          <w:rFonts w:hint="eastAsia" w:ascii="宋体" w:hAnsi="宋体" w:cs="宋体"/>
          <w:b/>
          <w:bCs/>
          <w:sz w:val="44"/>
          <w:szCs w:val="44"/>
        </w:rPr>
        <w:t>质押合同</w:t>
      </w:r>
    </w:p>
    <w:p>
      <w:pPr>
        <w:spacing w:line="360" w:lineRule="auto"/>
        <w:jc w:val="center"/>
        <w:rPr>
          <w:rFonts w:hint="eastAsia" w:ascii="宋体" w:hAnsi="宋体" w:cs="宋体"/>
          <w:b/>
          <w:bCs/>
          <w:sz w:val="44"/>
          <w:szCs w:val="44"/>
        </w:rPr>
      </w:pP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出质人（债务人或第三人）（甲方）：__________________</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 xml:space="preserve">质权人（债权人）（乙方）：___________________________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出质人因______________（写明债务类型），为担保债务的履行，愿将__________（出质财产）质押给质权人，质权人经审查，同意接受出质人所提供的担保。双方（三方）根据法律的相关规定，为明确各方的权利义务，就以下事项达成一致意见，签订本合同：</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第一条 被担保的主债权</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本合同所担保的主债权为债务人在债权人处办理主合同项下约定业务所形成的债权，本金数额为人民币（大写）__________________。</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第二条 债务人履行债务的期限</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债务人履行债务的期限为________个月，自________年________月________日起至________年________月________日止。主合同实际履行债务的期限与本条约定不一致的饿，依主合同约定。</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第三条 质物的基本情况（名称、数量、质量、状态、金额等）</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出质人自愿以本合同项下的《质押清单》所列财产作为质物设定质押。《质押清单》是本合同不可分割的组成部分。</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《质押清单》对质物价值的约定，不作为质权人处分该质物时的估价依据，不对质权人行使质权构成任何限制。质物的最终价值以质权实现时实际处理质物的净收入为准。</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第四条 质押所担保的范围</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本合同项下的质押担保范围包括：主合同项下的主债权本金、利息、罚息、违约金、损害赔偿金、质物保管费用以及债权人实现债权的费用和所有其他应付费用（包括但不限于诉讼费、仲裁费、律师费、财产保全费、保管费、评估费、拍卖费、执行费、过户费、代理费等）。</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第五条 质押财产交付的时间</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甲方应于质押合同签订之日将出质的动产或权利凭证移交乙方占有，同时向乙方支付包括保管、仓储、运输、维修质押财物等与质押财产有关的一切费用人民币（大写）________________________________________________________，第三方主体开具的相关证明文件应根据乙方要求一并交给乙方。</w:t>
      </w:r>
    </w:p>
    <w:p>
      <w:pPr>
        <w:spacing w:line="360" w:lineRule="auto"/>
        <w:jc w:val="left"/>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第六条 质押权利登记（本条仅适用于权利质押）___________________________________________________________________。</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第七条 质押期间质物的管理责任</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本合同项下的质物移交质权人保管后，出质人应当按照每（日/月/年）____________________________元标准_____________________（一次性/分次）向质权人或保管方支付保管费。</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质权人应当妥善保管质物，因保管不善致使质物毁损或者灭失的，质权人应当承担赔偿责任，非因质权人原因除外。质权人不能妥善保管质物可能致使其毁损或灭失的，出质人可以要求质权人将质物提存，或者要求提前清偿主合同债权而返还质物。</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非因质权人原因，出质人所提供的质物有损坏或价值有明显减少的可能，足以影响质权人实现质权的，质权人有权要求出质人提供相应的担保。出质人拒绝提供相应担保的，质权人有权拍卖或变卖质物。拍卖或变卖所得的价款，优先用于清偿主合同债权或向双方约定的第三人提存，提存费用由出质人承担。</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未经质权人书面同意，出质人不得采取赠与、转让或以其他任何方式处分本合同项下的质物。经质权人书面同意，出质人处分质物所得的价款应当优先于清偿主合同债权，或存入质权人指定账户，以继续担保主合同债务的履行。</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质物发生毁损、灭失的，由此所得保险金、赔偿金应当优先用于清偿主合同债权，或存入质权人指定账户，以继续担保主合同债务的履行。质物价值未减少的部分，扔作为主合同债权的担保。</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非因质权人原因，质物给质权人或第三人造成损害的，出质人应当承担赔偿责任。</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质权人有权收取质物所生孳息，所收取的孳息应当先充抵收取孳息的费用。</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第八条 违约责任</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本合同</w:t>
      </w:r>
      <w:bookmarkStart w:id="0" w:name="_GoBack"/>
      <w:bookmarkEnd w:id="0"/>
      <w:r>
        <w:rPr>
          <w:rFonts w:hint="eastAsia" w:ascii="宋体" w:hAnsi="宋体" w:cs="宋体"/>
          <w:sz w:val="24"/>
          <w:szCs w:val="24"/>
        </w:rPr>
        <w:t>生效后，出质人、质权人双方均应当履行本合同约定的义务。任何一方不履行或不完全履行本合同约定义务，应当承担相应的违约责任，并赔偿由此给对方造成的损失。</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出质人作虚假声明，给质权人造成经济损失的，应当承担全部赔偿责任。</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如非因质权人的过错而导致本合同无效，出质人与债务人对质权人的经济损失承担连带赔偿责任。出质人与债务人不能承担连带赔偿责任的，质权人有权处分质物，并在所受经济损失范围内优先受偿。</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 xml:space="preserve">第九条 质权的实现 </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主合同约定的债务履行期届满，债务人未履行偿付债务本息及其他费用义务的，质权人有权依法拍卖、变卖质物，并从所得价款优先受偿，或与出质人协商，将质物折价抵偿主合同债务。</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质权人依照主合同约定或国家法律法规规定解除主合同，或依据主合同约定提前收回主债权时，质权人未受清偿的，质权人有权依法拍卖、变卖质物，并从所得价款优先受偿，或与出质人协商，将质物折价抵偿主合同债务。</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处分本合同项下质物所得价款超过债务本息及其他一切相关费用的部分，归出质人所有。</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质权人依本合同约定处分质物时，出质人应当予以配合，不得设置任何障碍。</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第十条 合同的生效、变更和解除</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本合同自出质人、质权人双方签字并加盖公章之日起生效。</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本合同生效后，除本合同已有约定外，出质人、质权人双方任何一方均不得擅自变更或解除本合同，如需变更或解除本合同，均应当书面通知对方，并经双方协商一致，达成书面协议。</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本合同独立于主合同，不因主合同无效而无效。如主合同无效，则出质人对于债务人因清偿主债权本息和赔偿损失而形成的债务承担连带清偿责任。</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第十一条 合同争议的解决方式</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本合同在履行过程中发生的争议，由双方当事人协商解决；协商不成的，按下列第_______种方式解决：</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（1）提交_______（地点）_______仲裁委员会仲裁；</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（2）依法向______________所在地人民法院起诉。</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第十三条 各方当事人的通讯地址和联系方式如下：</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_______________________________________________________________________________________________________________</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第十四条 文书的送达</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任何一方或者司法、仲裁机关的文书（包括但不限于通知、裁判文书、起诉状、传票等）以特快专递将文书按双方在本协议中明确的地址邮寄后，自签收之日起为送达，未签收或者退回的，自邮件交付邮寄之日起5内后视为送达。</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第十五条 维权费用的承担</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一方不履行本合同义务或有其他违约行为的，守约方采取维权措施所产生的费用，包括但不限于调查费、诉讼费、律师费等由违约方承担。</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 xml:space="preserve">出质人(签字或盖章)         质权人(签字或盖章)     </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代表人（签字）             代表人（签字）</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签署地点_____________      签署日期 _____年___月___日</w:t>
      </w:r>
    </w:p>
    <w:p>
      <w:pPr>
        <w:spacing w:line="360" w:lineRule="auto"/>
        <w:rPr>
          <w:rFonts w:hint="eastAsia" w:ascii="宋体" w:hAnsi="宋体" w:cs="宋体"/>
          <w:sz w:val="24"/>
          <w:szCs w:val="24"/>
        </w:rPr>
      </w:pPr>
    </w:p>
    <w:p>
      <w:pPr>
        <w:rPr>
          <w:rFonts w:hint="eastAsia"/>
        </w:rPr>
      </w:pPr>
    </w:p>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imfang">
    <w:altName w:val="Segoe Print"/>
    <w:panose1 w:val="00000000000000000000"/>
    <w:charset w:val="00"/>
    <w:family w:val="auto"/>
    <w:pitch w:val="default"/>
    <w:sig w:usb0="00000000" w:usb1="00000000" w:usb2="00000000" w:usb3="00000000" w:csb0="00000000" w:csb1="00000000"/>
  </w:font>
  <w:font w:name="Msyh">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12994"/>
    <w:rsid w:val="00036D77"/>
    <w:rsid w:val="00042B80"/>
    <w:rsid w:val="00082100"/>
    <w:rsid w:val="00132BE2"/>
    <w:rsid w:val="00175E11"/>
    <w:rsid w:val="001D4405"/>
    <w:rsid w:val="002922C3"/>
    <w:rsid w:val="002C3C53"/>
    <w:rsid w:val="002C7AD7"/>
    <w:rsid w:val="00321A36"/>
    <w:rsid w:val="0034090E"/>
    <w:rsid w:val="00371187"/>
    <w:rsid w:val="003732B1"/>
    <w:rsid w:val="004662D8"/>
    <w:rsid w:val="004B47BD"/>
    <w:rsid w:val="004F1F44"/>
    <w:rsid w:val="00552C2D"/>
    <w:rsid w:val="005A1F6C"/>
    <w:rsid w:val="005B2204"/>
    <w:rsid w:val="005E5548"/>
    <w:rsid w:val="006069A1"/>
    <w:rsid w:val="006449C1"/>
    <w:rsid w:val="006A0C05"/>
    <w:rsid w:val="006A37F3"/>
    <w:rsid w:val="00702000"/>
    <w:rsid w:val="007A30F8"/>
    <w:rsid w:val="007C2C38"/>
    <w:rsid w:val="007D61A3"/>
    <w:rsid w:val="007F1D19"/>
    <w:rsid w:val="007F4266"/>
    <w:rsid w:val="007F5EE3"/>
    <w:rsid w:val="00842696"/>
    <w:rsid w:val="00892A5D"/>
    <w:rsid w:val="008C6279"/>
    <w:rsid w:val="0092199C"/>
    <w:rsid w:val="00923349"/>
    <w:rsid w:val="00926DB3"/>
    <w:rsid w:val="0094141F"/>
    <w:rsid w:val="009842C2"/>
    <w:rsid w:val="00A5682D"/>
    <w:rsid w:val="00A642FA"/>
    <w:rsid w:val="00A800BA"/>
    <w:rsid w:val="00B16CF8"/>
    <w:rsid w:val="00B30423"/>
    <w:rsid w:val="00BB29E7"/>
    <w:rsid w:val="00BC753B"/>
    <w:rsid w:val="00C320AB"/>
    <w:rsid w:val="00C64D0B"/>
    <w:rsid w:val="00C77A3F"/>
    <w:rsid w:val="00CA4DEA"/>
    <w:rsid w:val="00CC3041"/>
    <w:rsid w:val="00D90B6C"/>
    <w:rsid w:val="00D91A0A"/>
    <w:rsid w:val="00DE29B4"/>
    <w:rsid w:val="00EA1E48"/>
    <w:rsid w:val="00EA3AFD"/>
    <w:rsid w:val="00F43375"/>
    <w:rsid w:val="00F44B25"/>
    <w:rsid w:val="00F85EC7"/>
    <w:rsid w:val="00F934D2"/>
    <w:rsid w:val="00FA051F"/>
    <w:rsid w:val="00FD7DC7"/>
    <w:rsid w:val="163B6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3"/>
    <w:qFormat/>
    <w:uiPriority w:val="9"/>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99"/>
    <w:pPr>
      <w:spacing w:before="100" w:beforeAutospacing="1" w:after="100" w:afterAutospacing="1"/>
      <w:jc w:val="left"/>
    </w:pPr>
    <w:rPr>
      <w:kern w:val="0"/>
      <w:sz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uiPriority w:val="99"/>
    <w:rPr>
      <w:sz w:val="18"/>
      <w:szCs w:val="18"/>
    </w:rPr>
  </w:style>
  <w:style w:type="paragraph" w:customStyle="1" w:styleId="12">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3">
    <w:name w:val="标题 1 字符"/>
    <w:basedOn w:val="9"/>
    <w:link w:val="2"/>
    <w:qFormat/>
    <w:uiPriority w:val="9"/>
    <w:rPr>
      <w:rFonts w:ascii="Times New Roman" w:hAnsi="Times New Roman" w:eastAsia="宋体" w:cs="Times New Roman"/>
      <w:b/>
      <w:kern w:val="44"/>
      <w:sz w:val="44"/>
    </w:rPr>
  </w:style>
  <w:style w:type="paragraph" w:customStyle="1" w:styleId="14">
    <w:name w:val="p Char"/>
    <w:basedOn w:val="1"/>
    <w:qFormat/>
    <w:uiPriority w:val="0"/>
    <w:pPr>
      <w:spacing w:before="100" w:beforeAutospacing="1" w:after="100" w:afterAutospacing="1"/>
      <w:jc w:val="left"/>
    </w:pPr>
    <w:rPr>
      <w:kern w:val="0"/>
      <w:sz w:val="24"/>
    </w:rPr>
  </w:style>
  <w:style w:type="character" w:customStyle="1" w:styleId="15">
    <w:name w:val="标题 3 字符"/>
    <w:basedOn w:val="9"/>
    <w:link w:val="4"/>
    <w:semiHidden/>
    <w:qFormat/>
    <w:uiPriority w:val="9"/>
    <w:rPr>
      <w:rFonts w:ascii="Times New Roman" w:hAnsi="Times New Roman" w:eastAsia="宋体" w:cs="Times New Roman"/>
      <w:b/>
      <w:bCs/>
      <w:sz w:val="32"/>
      <w:szCs w:val="32"/>
    </w:rPr>
  </w:style>
  <w:style w:type="character" w:customStyle="1" w:styleId="16">
    <w:name w:val="标题 2 字符"/>
    <w:basedOn w:val="9"/>
    <w:link w:val="3"/>
    <w:semiHidden/>
    <w:qFormat/>
    <w:uiPriority w:val="9"/>
    <w:rPr>
      <w:rFonts w:asciiTheme="majorHAnsi" w:hAnsiTheme="majorHAnsi" w:eastAsiaTheme="majorEastAsia" w:cstheme="majorBidi"/>
      <w:b/>
      <w:bCs/>
      <w:sz w:val="32"/>
      <w:szCs w:val="32"/>
    </w:rPr>
  </w:style>
  <w:style w:type="paragraph" w:customStyle="1" w:styleId="17">
    <w:name w:val="msonormal"/>
    <w:basedOn w:val="1"/>
    <w:qFormat/>
    <w:uiPriority w:val="99"/>
    <w:pPr>
      <w:widowControl/>
      <w:spacing w:before="100" w:beforeAutospacing="1" w:after="100" w:afterAutospacing="1"/>
      <w:jc w:val="left"/>
    </w:pPr>
    <w:rPr>
      <w:rFonts w:eastAsiaTheme="minorEastAsia"/>
      <w:kern w:val="0"/>
      <w:sz w:val="24"/>
      <w:szCs w:val="20"/>
    </w:rPr>
  </w:style>
  <w:style w:type="paragraph" w:customStyle="1" w:styleId="18">
    <w:name w:val="font-fangsong *"/>
    <w:basedOn w:val="1"/>
    <w:qFormat/>
    <w:uiPriority w:val="99"/>
    <w:pPr>
      <w:widowControl/>
      <w:spacing w:before="100" w:beforeAutospacing="1" w:after="100" w:afterAutospacing="1"/>
      <w:jc w:val="left"/>
    </w:pPr>
    <w:rPr>
      <w:rFonts w:ascii="Simfang" w:hAnsi="Simfang" w:cs="Simfang" w:eastAsiaTheme="minorEastAsia"/>
      <w:kern w:val="0"/>
      <w:sz w:val="24"/>
      <w:szCs w:val="20"/>
    </w:rPr>
  </w:style>
  <w:style w:type="paragraph" w:customStyle="1" w:styleId="19">
    <w:name w:val="font-song *"/>
    <w:basedOn w:val="1"/>
    <w:qFormat/>
    <w:uiPriority w:val="99"/>
    <w:pPr>
      <w:widowControl/>
      <w:spacing w:before="100" w:beforeAutospacing="1" w:after="100" w:afterAutospacing="1"/>
      <w:jc w:val="left"/>
    </w:pPr>
    <w:rPr>
      <w:rFonts w:ascii="宋体" w:hAnsi="宋体" w:cs="宋体" w:eastAsiaTheme="minorEastAsia"/>
      <w:kern w:val="0"/>
      <w:sz w:val="24"/>
      <w:szCs w:val="20"/>
    </w:rPr>
  </w:style>
  <w:style w:type="paragraph" w:customStyle="1" w:styleId="20">
    <w:name w:val="font-yahei *"/>
    <w:basedOn w:val="1"/>
    <w:qFormat/>
    <w:uiPriority w:val="99"/>
    <w:pPr>
      <w:widowControl/>
      <w:spacing w:before="100" w:beforeAutospacing="1" w:after="100" w:afterAutospacing="1"/>
      <w:jc w:val="left"/>
    </w:pPr>
    <w:rPr>
      <w:rFonts w:ascii="Msyh" w:hAnsi="Msyh" w:cs="Msyh" w:eastAsiaTheme="minorEastAsia"/>
      <w:kern w:val="0"/>
      <w:sz w:val="24"/>
      <w:szCs w:val="20"/>
    </w:rPr>
  </w:style>
  <w:style w:type="table" w:customStyle="1" w:styleId="21">
    <w:name w:val="Table Normal"/>
    <w:uiPriority w:val="59"/>
    <w:rPr>
      <w:rFonts w:ascii="Times New Roman" w:hAnsi="Times New Roman" w:eastAsia="Times New Roman" w:cs="Times New Roman"/>
      <w:kern w:val="0"/>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2268</Words>
  <Characters>2728</Characters>
  <Lines>20</Lines>
  <Paragraphs>5</Paragraphs>
  <TotalTime>18</TotalTime>
  <ScaleCrop>false</ScaleCrop>
  <LinksUpToDate>false</LinksUpToDate>
  <CharactersWithSpaces>2831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2024-07-04T06:09:16Z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00C7C5C175184DC98BF4974D1126D724_12</vt:lpwstr>
  </property>
</Properties>
</file>