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房屋装修合同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委托方（甲方）：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住所地：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承接方（乙方）：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住所地：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</w:rPr>
        <w:t>》以及其他有关法律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法规规定，为保护双方的合法权益，结合本工程的具体情况，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</w:t>
      </w:r>
      <w:r>
        <w:rPr>
          <w:rFonts w:hint="eastAsia" w:ascii="宋体" w:hAnsi="宋体" w:eastAsia="宋体" w:cs="宋体"/>
          <w:sz w:val="24"/>
          <w:szCs w:val="24"/>
        </w:rPr>
        <w:t xml:space="preserve">双方达成如下协议，共同遵守。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一、工程概况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1、工程地址：________________________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2、居室规格：房型________层（式）________室________厅________厨________卫，总计施工面积________平方米。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3、施工内容：详见本合同附件（一）《家庭装潢施工内容单》和施工图。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4、承包方式： ________（包工包料、清包工、部分承包）。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5、工期：自________年________月________日开工，至________年________月________日竣工，工期________天。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二、工程价款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工程价款________________元（金额大写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），详见本合同附件（二）《家庭装潢工程材料预算表》。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（1）材料款________________元；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（2）人工费________________元；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（3）设计费________________元；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（4）施工清运费____________元；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（5）搬卸费________________元；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（6）管理费________________元；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（7）其他费用（注明内容）________________元。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三、质量要求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1、工程使用主要材料的品种、规格、名称，经双方认可。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2、工程验收标准，双方同意参照国家的相关规定执行。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3、施工中，甲方如有特殊施工项目或特殊质量要求，双方应确认，增加的费用，应另签订补充合同。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4、凡由甲方自行采购的材料、设备，产品质量由甲方自负；施工质量由乙方负责。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5、甲方如自聘工程监理，须在工程开工前通知乙方，以便于工作衔接。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四、材料供应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2、乙方提供的材料、设备如不符合质量要求，或规格有差异，应禁止使用。如已使用，对工程造成的损失均由乙方负责。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五、付款方式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合同一经签订，甲方即应付100%工程材料款和施工工费的50%；当工期进度过半（________年________月________日），甲方即第二次付施工工费的40%。剩余10%尾款待甲方对工程竣工验收后结算。（注：施工工费包括人工费）工程保修期两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2、工程款全部结清后，甲、乙双方签订《工程保修单》，保修期从竣工验收签章之日起算。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3、甲方在应付款日期不付款是违约行为，乙方有权停止施工。验收合格未结清工程价款时，不得交付使用。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4、工程施工中如有项目增减或需要变动，双方应签订补充合同，并由乙方负责开具施工变更令，通知施工工地负责人。增减项目的价款，当场结清。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5、甲方未按本合同规定期限预付工程价款的，每逾期一天按未付工程价款额的1%支付给乙方。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6、甲方在居室装潢中，如向银行按揭，须将按揭的凭证及相关文件（复印件）交给乙方。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六、工程工期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1、如果因乙方原因而延迟完工，每日按工费的1%作为违约金罚款支付给甲方，直至工费扣完为止。如果因甲方原因而延迟完工，每延迟一日，以装潢工程价款中人工费的1%作为误工费支付给乙方________________元。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4、施工中如果因甲方原因要求重新返工的，或因甲方更改施工内容而延误工期的，均需签证，甲方须承担全部施工费用，如因乙方的原因造成返工，由乙方承担责任，工期不变。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5、施工中，甲方未经乙方同意，私自通知施工人员擅自更改施工内容所引起的质量问题和延误工期，甲方自负责任。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七、工程验收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1、工程质量验收，除隐蔽工程需分段验收外，待工程全部结束后，乙方组织甲方进行竣工验收。双方办理工程结算和移交手续。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3、甲方如不能在乙方指定时限内前来验收，应及时通知乙方，另定日期。但甲方应承认工序或工程的竣工日期，并承担乙方的看管费和相关费用。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八、有关安全生产和防火的约定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甲方提供的施工图纸或做法说明及施工场地应符合防火、防事故的要求，主要包括电气线路、煤气管道、自来水和其它管道畅通、合格。乙方在施工中应采取必要的安全防护和消防措施，保障作业人员及相邻居民的安全，防止相邻居民住房的管道堵塞、渗漏水、停电、物品毁坏等事故发生。如遇上述情况发生，属甲方责任，甲方负责和赔偿;属于乙方责任的，乙方负责修复和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九、双方权利义务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1、甲方义务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（1）必须提供经物业管理部门认可的房屋平面图及水、电、气线路图，或由甲方提供房屋平面图及水、电、气线路图，并向乙方进行现场交底。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（3）如确实需要拆、改原建筑物结构或设备、管线，应向所在地房管部门办理手续，并承担有关费用。施工中如需临时使用公用部位，应向邻里打好招呼。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2、乙方义务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（1）应主动出示企业营业执照、会员证书或施工资质；经办业务员必需有法人代表的委托证书。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（2）指派一名工作人员为乙方工地代表，负责合同履行，并按合同要求组织施工，保质保量地按期完成施工任务。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（4）严格履行合同，实行信誉工期，如果因延迟完工，如脱料、窝工或借故诱使甲方垫资，举查后均按违约论处。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（5）在装潢施工范围内承担保修责任，保修期自工程竣工甲方验收入合格之日算起，为12个月。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十、违约责任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十一、争议解决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本合同履行期间，双方如发生争议，在不影响工程进度的前提下，双方应协商解决。当事人不愿通过协商解决，或协商解决不成时，可以按照本合同约定向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有管辖权的</w:t>
      </w:r>
      <w:r>
        <w:rPr>
          <w:rFonts w:hint="eastAsia" w:ascii="宋体" w:hAnsi="宋体" w:eastAsia="宋体" w:cs="宋体"/>
          <w:sz w:val="24"/>
          <w:szCs w:val="24"/>
        </w:rPr>
        <w:t>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十二、合同的变更和终止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2、施工过程中任何一方提出终止合同，须向另一方以书面形式提出，经双方同意办理清算手续，订立终止合同协议后，可视为本合同解除。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十三、合同生效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1、本合同和合同附件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</w:t>
      </w:r>
      <w:r>
        <w:rPr>
          <w:rFonts w:hint="eastAsia" w:ascii="宋体" w:hAnsi="宋体" w:eastAsia="宋体" w:cs="宋体"/>
          <w:sz w:val="24"/>
          <w:szCs w:val="24"/>
        </w:rPr>
        <w:t>双方盖章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之日起</w:t>
      </w:r>
      <w:r>
        <w:rPr>
          <w:rFonts w:hint="eastAsia" w:ascii="宋体" w:hAnsi="宋体" w:eastAsia="宋体" w:cs="宋体"/>
          <w:sz w:val="24"/>
          <w:szCs w:val="24"/>
        </w:rPr>
        <w:t>生效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有效期为  年  月  日至  年  月  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2、本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未尽事宜由甲乙双方协商一致后，另行签订书面的补充协议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补充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协议</w:t>
      </w:r>
      <w:r>
        <w:rPr>
          <w:rFonts w:hint="eastAsia" w:ascii="宋体" w:hAnsi="宋体" w:eastAsia="宋体" w:cs="宋体"/>
          <w:sz w:val="24"/>
          <w:szCs w:val="24"/>
        </w:rPr>
        <w:t>与本合同具有同等的法律效力。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3、本合同（包括合同附件、补充合同）一式____份，甲乙双方各执____份。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经办人（签字）：                          经办人（签字）：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签订日期：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签订日期：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353B55"/>
    <w:rsid w:val="0055423F"/>
    <w:rsid w:val="006F2318"/>
    <w:rsid w:val="007F1D19"/>
    <w:rsid w:val="0094141F"/>
    <w:rsid w:val="00B630AF"/>
    <w:rsid w:val="00C770ED"/>
    <w:rsid w:val="00C77A3F"/>
    <w:rsid w:val="00EF7B99"/>
    <w:rsid w:val="00F02256"/>
    <w:rsid w:val="0DA80E08"/>
    <w:rsid w:val="145A62A3"/>
    <w:rsid w:val="1DB716B3"/>
    <w:rsid w:val="251322D8"/>
    <w:rsid w:val="3C9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2943</Words>
  <Characters>3240</Characters>
  <Lines>0</Lines>
  <Paragraphs>0</Paragraphs>
  <TotalTime>1</TotalTime>
  <ScaleCrop>false</ScaleCrop>
  <LinksUpToDate>false</LinksUpToDate>
  <CharactersWithSpaces>3427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2024-07-04T03:35:21Z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1284FF32BAFC4C95A0FB8FC6D6F5B9C7</vt:lpwstr>
  </property>
</Properties>
</file>