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8294"/>
        </w:tabs>
        <w:spacing w:line="640" w:lineRule="exact"/>
        <w:jc w:val="center"/>
        <w:rPr>
          <w:rFonts w:hint="eastAsia" w:ascii="仿宋_GB2312" w:hAnsi="仿宋_GB2312" w:eastAsia="仿宋_GB2312" w:cs="仿宋_GB2312"/>
          <w:color w:val="000000"/>
          <w:kern w:val="0"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Cs/>
          <w:spacing w:val="80"/>
          <w:position w:val="6"/>
          <w:sz w:val="44"/>
          <w:szCs w:val="44"/>
        </w:rPr>
        <w:t>（行政复议机关）</w:t>
      </w:r>
    </w:p>
    <w:p>
      <w:pPr>
        <w:widowControl/>
        <w:tabs>
          <w:tab w:val="left" w:pos="8294"/>
        </w:tabs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不予受理行政复议申请决定书</w:t>
      </w:r>
      <w:bookmarkEnd w:id="0"/>
    </w:p>
    <w:p>
      <w:pPr>
        <w:widowControl/>
        <w:tabs>
          <w:tab w:val="left" w:pos="8294"/>
        </w:tabs>
        <w:spacing w:line="500" w:lineRule="exact"/>
        <w:ind w:firstLine="640" w:firstLineChars="200"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tabs>
          <w:tab w:val="left" w:pos="8294"/>
        </w:tabs>
        <w:spacing w:line="500" w:lineRule="exact"/>
        <w:ind w:firstLine="640" w:firstLineChars="200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〔    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　　 号</w:t>
      </w:r>
    </w:p>
    <w:p>
      <w:pPr>
        <w:widowControl/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u w:val="single" w:color="000000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申请人（公民）：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 w:color="000000"/>
        </w:rPr>
        <w:t>（姓名）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>性别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 w:color="000000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民族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>出生年月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 w:color="000000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 w:color="000000"/>
        </w:rPr>
        <w:t xml:space="preserve">（联系地址）　　　　　                                      </w:t>
      </w:r>
    </w:p>
    <w:p>
      <w:pPr>
        <w:widowControl/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u w:val="single" w:color="000000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[申请人（法人或者其他组织）：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 w:color="000000"/>
        </w:rPr>
        <w:t>（名称）　  　　　　          　</w:t>
      </w:r>
    </w:p>
    <w:p>
      <w:pPr>
        <w:widowControl/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住所：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 w:color="000000"/>
        </w:rPr>
        <w:t xml:space="preserve">（联系地址）　　　　                             </w:t>
      </w:r>
    </w:p>
    <w:p>
      <w:pPr>
        <w:widowControl/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法定代表人或者主要负责人：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 w:color="000000"/>
        </w:rPr>
        <w:t>（姓名）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职务：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 w:color="000000"/>
        </w:rPr>
        <w:t xml:space="preserve">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]</w:t>
      </w:r>
    </w:p>
    <w:p>
      <w:pPr>
        <w:widowControl/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u w:val="single" w:color="000000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被申请人：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 w:color="000000"/>
        </w:rPr>
        <w:t>（名称）　　　　　　　　　　　          　</w:t>
      </w:r>
    </w:p>
    <w:p>
      <w:pPr>
        <w:widowControl/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u w:val="single" w:color="000000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法定代表人或者主要负责人：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 w:color="000000"/>
        </w:rPr>
        <w:t>（姓名）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职务：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 w:color="000000"/>
        </w:rPr>
        <w:t xml:space="preserve">          </w:t>
      </w:r>
    </w:p>
    <w:p>
      <w:pPr>
        <w:widowControl/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申请人对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>（被申请人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 w:color="000000"/>
        </w:rPr>
        <w:t xml:space="preserve">行政行为）     </w:t>
      </w:r>
      <w:r>
        <w:rPr>
          <w:rFonts w:hint="eastAsia" w:ascii="仿宋_GB2312" w:hAnsi="仿宋_GB2312" w:eastAsia="仿宋_GB2312" w:cs="仿宋_GB2312"/>
          <w:sz w:val="32"/>
          <w:szCs w:val="32"/>
        </w:rPr>
        <w:t>[不履行法定职责]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不服，于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 w:color="000000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 w:color="000000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 w:color="000000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日向本机关提出行政复议申请。经审查，本机关认为：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 w:color="000000"/>
        </w:rPr>
        <w:t>（不予受理的事实和理由）         　　　　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。根据《中华人民共和国行政复议法》第十七条第一款的规定，决定不予受理。</w:t>
      </w:r>
    </w:p>
    <w:p>
      <w:pPr>
        <w:widowControl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申请人如果不服本决定，可以自接到本决定书之日起15日内依法向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人民法院提起行政诉讼。</w:t>
      </w:r>
    </w:p>
    <w:p>
      <w:pPr>
        <w:widowControl/>
        <w:spacing w:line="500" w:lineRule="exact"/>
        <w:ind w:firstLine="64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50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500" w:lineRule="exact"/>
        <w:ind w:firstLine="640" w:firstLineChars="200"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 w:color="000000"/>
        </w:rPr>
        <w:t xml:space="preserve">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 w:color="000000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 w:color="000000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　　</w:t>
      </w:r>
    </w:p>
    <w:p>
      <w:pPr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（行政复议机关印章或者行政复议专用章）</w:t>
      </w:r>
    </w:p>
    <w:p>
      <w:pPr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lNDQzNjZhNzIxNmFjMWNjMTUyMzAyNzQ5MDBiN2EifQ=="/>
  </w:docVars>
  <w:rsids>
    <w:rsidRoot w:val="1BB36852"/>
    <w:rsid w:val="1BB3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2023-09-08T07:35:00Z</dcterms:created>
  <dc:creator>蚍蜉</dc:creator>
  <cp:lastModifiedBy>蚍蜉</cp:lastModifiedBy>
  <dcterms:modified xsi:type="dcterms:W3CDTF">2023-09-08T07:36:30Z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49692AEF9B5F470381BD94E87E1306BA_11</vt:lpwstr>
  </property>
</Properties>
</file>